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23C" w:rsidRPr="0053323C" w:rsidRDefault="0053323C" w:rsidP="00E7711D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53323C">
        <w:rPr>
          <w:rFonts w:ascii="Times New Roman" w:hAnsi="Times New Roman" w:cs="Times New Roman"/>
        </w:rPr>
        <w:t xml:space="preserve">Приложение </w:t>
      </w:r>
      <w:r w:rsidR="007F6D2D">
        <w:rPr>
          <w:rFonts w:ascii="Times New Roman" w:hAnsi="Times New Roman" w:cs="Times New Roman"/>
        </w:rPr>
        <w:t>№</w:t>
      </w:r>
      <w:r w:rsidR="00430EDD">
        <w:rPr>
          <w:rFonts w:ascii="Times New Roman" w:hAnsi="Times New Roman" w:cs="Times New Roman"/>
        </w:rPr>
        <w:t xml:space="preserve"> 18 </w:t>
      </w:r>
      <w:r w:rsidRPr="0053323C">
        <w:rPr>
          <w:rFonts w:ascii="Times New Roman" w:hAnsi="Times New Roman" w:cs="Times New Roman"/>
        </w:rPr>
        <w:t>к Закону Р</w:t>
      </w:r>
      <w:proofErr w:type="gramStart"/>
      <w:r w:rsidRPr="0053323C">
        <w:rPr>
          <w:rFonts w:ascii="Times New Roman" w:hAnsi="Times New Roman" w:cs="Times New Roman"/>
        </w:rPr>
        <w:t>С(</w:t>
      </w:r>
      <w:proofErr w:type="gramEnd"/>
      <w:r w:rsidRPr="0053323C">
        <w:rPr>
          <w:rFonts w:ascii="Times New Roman" w:hAnsi="Times New Roman" w:cs="Times New Roman"/>
        </w:rPr>
        <w:t>Я)</w:t>
      </w:r>
    </w:p>
    <w:p w:rsidR="004D2185" w:rsidRDefault="0053323C" w:rsidP="004D2185">
      <w:pPr>
        <w:pStyle w:val="ConsPlusNormal"/>
        <w:jc w:val="right"/>
        <w:rPr>
          <w:rFonts w:ascii="Times New Roman" w:hAnsi="Times New Roman" w:cs="Times New Roman"/>
        </w:rPr>
      </w:pPr>
      <w:r w:rsidRPr="0053323C">
        <w:rPr>
          <w:rFonts w:ascii="Times New Roman" w:hAnsi="Times New Roman" w:cs="Times New Roman"/>
        </w:rPr>
        <w:t>"О государственном бюджете РС(Я)</w:t>
      </w:r>
      <w:r w:rsidR="004D2185">
        <w:rPr>
          <w:rFonts w:ascii="Times New Roman" w:hAnsi="Times New Roman" w:cs="Times New Roman"/>
        </w:rPr>
        <w:t xml:space="preserve"> </w:t>
      </w:r>
      <w:r w:rsidRPr="0053323C">
        <w:rPr>
          <w:rFonts w:ascii="Times New Roman" w:hAnsi="Times New Roman" w:cs="Times New Roman"/>
        </w:rPr>
        <w:t>на 202</w:t>
      </w:r>
      <w:r>
        <w:rPr>
          <w:rFonts w:ascii="Times New Roman" w:hAnsi="Times New Roman" w:cs="Times New Roman"/>
        </w:rPr>
        <w:t xml:space="preserve">4 </w:t>
      </w:r>
      <w:r w:rsidR="004D2185">
        <w:rPr>
          <w:rFonts w:ascii="Times New Roman" w:hAnsi="Times New Roman" w:cs="Times New Roman"/>
        </w:rPr>
        <w:t>год</w:t>
      </w:r>
    </w:p>
    <w:p w:rsidR="0053323C" w:rsidRPr="0053323C" w:rsidRDefault="0053323C" w:rsidP="004D2185">
      <w:pPr>
        <w:pStyle w:val="ConsPlusNormal"/>
        <w:jc w:val="right"/>
        <w:rPr>
          <w:rFonts w:ascii="Times New Roman" w:hAnsi="Times New Roman" w:cs="Times New Roman"/>
        </w:rPr>
      </w:pPr>
      <w:r w:rsidRPr="0053323C">
        <w:rPr>
          <w:rFonts w:ascii="Times New Roman" w:hAnsi="Times New Roman" w:cs="Times New Roman"/>
        </w:rPr>
        <w:t>и на плановый</w:t>
      </w:r>
      <w:r w:rsidR="00E7711D">
        <w:rPr>
          <w:rFonts w:ascii="Times New Roman" w:hAnsi="Times New Roman" w:cs="Times New Roman"/>
        </w:rPr>
        <w:t xml:space="preserve"> </w:t>
      </w:r>
      <w:r w:rsidRPr="0053323C">
        <w:rPr>
          <w:rFonts w:ascii="Times New Roman" w:hAnsi="Times New Roman" w:cs="Times New Roman"/>
        </w:rPr>
        <w:t>период 202</w:t>
      </w:r>
      <w:r>
        <w:rPr>
          <w:rFonts w:ascii="Times New Roman" w:hAnsi="Times New Roman" w:cs="Times New Roman"/>
        </w:rPr>
        <w:t>5</w:t>
      </w:r>
      <w:r w:rsidRPr="0053323C">
        <w:rPr>
          <w:rFonts w:ascii="Times New Roman" w:hAnsi="Times New Roman" w:cs="Times New Roman"/>
        </w:rPr>
        <w:t xml:space="preserve"> и 202</w:t>
      </w:r>
      <w:r>
        <w:rPr>
          <w:rFonts w:ascii="Times New Roman" w:hAnsi="Times New Roman" w:cs="Times New Roman"/>
        </w:rPr>
        <w:t>6</w:t>
      </w:r>
      <w:r w:rsidRPr="0053323C">
        <w:rPr>
          <w:rFonts w:ascii="Times New Roman" w:hAnsi="Times New Roman" w:cs="Times New Roman"/>
        </w:rPr>
        <w:t xml:space="preserve"> годов"</w:t>
      </w:r>
    </w:p>
    <w:p w:rsidR="0053323C" w:rsidRPr="0053323C" w:rsidRDefault="0053323C">
      <w:pPr>
        <w:pStyle w:val="ConsPlusNormal"/>
        <w:jc w:val="both"/>
        <w:rPr>
          <w:rFonts w:ascii="Times New Roman" w:hAnsi="Times New Roman" w:cs="Times New Roman"/>
        </w:rPr>
      </w:pPr>
    </w:p>
    <w:p w:rsidR="0053323C" w:rsidRPr="0053323C" w:rsidRDefault="0053323C">
      <w:pPr>
        <w:pStyle w:val="ConsPlusTitle"/>
        <w:jc w:val="center"/>
        <w:rPr>
          <w:rFonts w:ascii="Times New Roman" w:hAnsi="Times New Roman" w:cs="Times New Roman"/>
        </w:rPr>
      </w:pPr>
      <w:r w:rsidRPr="0053323C">
        <w:rPr>
          <w:rFonts w:ascii="Times New Roman" w:hAnsi="Times New Roman" w:cs="Times New Roman"/>
        </w:rPr>
        <w:t>ПРОГРАММА</w:t>
      </w:r>
    </w:p>
    <w:p w:rsidR="0053323C" w:rsidRPr="0053323C" w:rsidRDefault="0053323C">
      <w:pPr>
        <w:pStyle w:val="ConsPlusTitle"/>
        <w:jc w:val="center"/>
        <w:rPr>
          <w:rFonts w:ascii="Times New Roman" w:hAnsi="Times New Roman" w:cs="Times New Roman"/>
        </w:rPr>
      </w:pPr>
      <w:r w:rsidRPr="0053323C">
        <w:rPr>
          <w:rFonts w:ascii="Times New Roman" w:hAnsi="Times New Roman" w:cs="Times New Roman"/>
        </w:rPr>
        <w:t>ПРЕДОСТАВЛЕНИЯ И ПЛАН ВОЗВРАТА БЮДЖЕТНЫХ КРЕДИТОВ</w:t>
      </w:r>
    </w:p>
    <w:p w:rsidR="0053323C" w:rsidRPr="0053323C" w:rsidRDefault="0053323C">
      <w:pPr>
        <w:pStyle w:val="ConsPlusTitle"/>
        <w:jc w:val="center"/>
        <w:rPr>
          <w:rFonts w:ascii="Times New Roman" w:hAnsi="Times New Roman" w:cs="Times New Roman"/>
        </w:rPr>
      </w:pPr>
      <w:r w:rsidRPr="0053323C">
        <w:rPr>
          <w:rFonts w:ascii="Times New Roman" w:hAnsi="Times New Roman" w:cs="Times New Roman"/>
        </w:rPr>
        <w:t>НА 202</w:t>
      </w:r>
      <w:r>
        <w:rPr>
          <w:rFonts w:ascii="Times New Roman" w:hAnsi="Times New Roman" w:cs="Times New Roman"/>
        </w:rPr>
        <w:t>4</w:t>
      </w:r>
      <w:r w:rsidRPr="0053323C">
        <w:rPr>
          <w:rFonts w:ascii="Times New Roman" w:hAnsi="Times New Roman" w:cs="Times New Roman"/>
        </w:rPr>
        <w:t xml:space="preserve"> ГОД И НА ПЛАНОВЫЙ ПЕРИОД 202</w:t>
      </w:r>
      <w:r>
        <w:rPr>
          <w:rFonts w:ascii="Times New Roman" w:hAnsi="Times New Roman" w:cs="Times New Roman"/>
        </w:rPr>
        <w:t>5</w:t>
      </w:r>
      <w:r w:rsidRPr="0053323C">
        <w:rPr>
          <w:rFonts w:ascii="Times New Roman" w:hAnsi="Times New Roman" w:cs="Times New Roman"/>
        </w:rPr>
        <w:t xml:space="preserve"> И 202</w:t>
      </w:r>
      <w:r>
        <w:rPr>
          <w:rFonts w:ascii="Times New Roman" w:hAnsi="Times New Roman" w:cs="Times New Roman"/>
        </w:rPr>
        <w:t xml:space="preserve">6 </w:t>
      </w:r>
      <w:r w:rsidRPr="0053323C">
        <w:rPr>
          <w:rFonts w:ascii="Times New Roman" w:hAnsi="Times New Roman" w:cs="Times New Roman"/>
        </w:rPr>
        <w:t>ГОДОВ</w:t>
      </w:r>
    </w:p>
    <w:p w:rsidR="0053323C" w:rsidRPr="0053323C" w:rsidRDefault="0053323C" w:rsidP="00E7711D">
      <w:pPr>
        <w:pStyle w:val="ConsPlusNormal"/>
        <w:jc w:val="right"/>
        <w:rPr>
          <w:rFonts w:ascii="Times New Roman" w:hAnsi="Times New Roman" w:cs="Times New Roman"/>
        </w:rPr>
      </w:pPr>
      <w:r w:rsidRPr="0053323C">
        <w:rPr>
          <w:rFonts w:ascii="Times New Roman" w:hAnsi="Times New Roman" w:cs="Times New Roman"/>
        </w:rPr>
        <w:t>(тыс. руб.)</w:t>
      </w:r>
    </w:p>
    <w:tbl>
      <w:tblPr>
        <w:tblW w:w="10015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1701"/>
        <w:gridCol w:w="1276"/>
        <w:gridCol w:w="1418"/>
        <w:gridCol w:w="1367"/>
      </w:tblGrid>
      <w:tr w:rsidR="0053323C" w:rsidRPr="00D44B6A" w:rsidTr="00D44B6A">
        <w:tc>
          <w:tcPr>
            <w:tcW w:w="4253" w:type="dxa"/>
            <w:vMerge w:val="restart"/>
            <w:vAlign w:val="center"/>
          </w:tcPr>
          <w:p w:rsidR="0053323C" w:rsidRPr="00D44B6A" w:rsidRDefault="0053323C" w:rsidP="00D44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3323C" w:rsidRPr="00D44B6A" w:rsidRDefault="005332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B6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  <w:tc>
          <w:tcPr>
            <w:tcW w:w="1276" w:type="dxa"/>
            <w:vMerge w:val="restart"/>
            <w:vAlign w:val="center"/>
          </w:tcPr>
          <w:p w:rsidR="0053323C" w:rsidRPr="00D44B6A" w:rsidRDefault="0053323C" w:rsidP="005332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B6A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785" w:type="dxa"/>
            <w:gridSpan w:val="2"/>
            <w:vAlign w:val="center"/>
          </w:tcPr>
          <w:p w:rsidR="0053323C" w:rsidRPr="00D44B6A" w:rsidRDefault="005332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B6A">
              <w:rPr>
                <w:rFonts w:ascii="Times New Roman" w:hAnsi="Times New Roman" w:cs="Times New Roman"/>
                <w:sz w:val="20"/>
                <w:szCs w:val="20"/>
              </w:rPr>
              <w:t>плановый период</w:t>
            </w:r>
          </w:p>
        </w:tc>
      </w:tr>
      <w:tr w:rsidR="0053323C" w:rsidRPr="00D44B6A" w:rsidTr="00D44B6A">
        <w:tc>
          <w:tcPr>
            <w:tcW w:w="4253" w:type="dxa"/>
            <w:vMerge/>
          </w:tcPr>
          <w:p w:rsidR="0053323C" w:rsidRPr="00D44B6A" w:rsidRDefault="005332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3323C" w:rsidRPr="00D44B6A" w:rsidRDefault="005332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3323C" w:rsidRPr="00D44B6A" w:rsidRDefault="005332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3323C" w:rsidRPr="00D44B6A" w:rsidRDefault="0053323C" w:rsidP="005332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B6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67" w:type="dxa"/>
            <w:vAlign w:val="center"/>
          </w:tcPr>
          <w:p w:rsidR="0053323C" w:rsidRPr="00D44B6A" w:rsidRDefault="0053323C" w:rsidP="005332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B6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</w:tr>
      <w:tr w:rsidR="0053323C" w:rsidRPr="00D44B6A" w:rsidTr="00D44B6A">
        <w:tc>
          <w:tcPr>
            <w:tcW w:w="4253" w:type="dxa"/>
            <w:vAlign w:val="center"/>
          </w:tcPr>
          <w:p w:rsidR="0053323C" w:rsidRPr="00D44B6A" w:rsidRDefault="0053323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4B6A">
              <w:rPr>
                <w:rFonts w:ascii="Times New Roman" w:hAnsi="Times New Roman" w:cs="Times New Roman"/>
                <w:sz w:val="20"/>
                <w:szCs w:val="20"/>
              </w:rPr>
              <w:t>Лимит выделения бюджетных кредитов из государственного бюджета Республики Саха (Якутия)</w:t>
            </w:r>
          </w:p>
        </w:tc>
        <w:tc>
          <w:tcPr>
            <w:tcW w:w="1701" w:type="dxa"/>
            <w:vAlign w:val="center"/>
          </w:tcPr>
          <w:p w:rsidR="0053323C" w:rsidRPr="00D44B6A" w:rsidRDefault="005332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3323C" w:rsidRPr="00D44B6A" w:rsidRDefault="008813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B6A">
              <w:rPr>
                <w:rFonts w:ascii="Times New Roman" w:hAnsi="Times New Roman" w:cs="Times New Roman"/>
                <w:sz w:val="20"/>
                <w:szCs w:val="20"/>
              </w:rPr>
              <w:t>6 150 000</w:t>
            </w:r>
          </w:p>
        </w:tc>
        <w:tc>
          <w:tcPr>
            <w:tcW w:w="1418" w:type="dxa"/>
            <w:vAlign w:val="center"/>
          </w:tcPr>
          <w:p w:rsidR="0053323C" w:rsidRPr="00D44B6A" w:rsidRDefault="008813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B6A">
              <w:rPr>
                <w:rFonts w:ascii="Times New Roman" w:hAnsi="Times New Roman" w:cs="Times New Roman"/>
                <w:sz w:val="20"/>
                <w:szCs w:val="20"/>
              </w:rPr>
              <w:t xml:space="preserve">6 000 </w:t>
            </w:r>
            <w:bookmarkStart w:id="0" w:name="_GoBack"/>
            <w:bookmarkEnd w:id="0"/>
            <w:r w:rsidRPr="00D44B6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367" w:type="dxa"/>
            <w:vAlign w:val="center"/>
          </w:tcPr>
          <w:p w:rsidR="0053323C" w:rsidRPr="00D44B6A" w:rsidRDefault="0053323C" w:rsidP="008813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B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813DC" w:rsidRPr="00D44B6A">
              <w:rPr>
                <w:rFonts w:ascii="Times New Roman" w:hAnsi="Times New Roman" w:cs="Times New Roman"/>
                <w:sz w:val="20"/>
                <w:szCs w:val="20"/>
              </w:rPr>
              <w:t xml:space="preserve"> 950 </w:t>
            </w:r>
            <w:r w:rsidRPr="00D44B6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53323C" w:rsidRPr="00D44B6A" w:rsidTr="00D44B6A">
        <w:tc>
          <w:tcPr>
            <w:tcW w:w="4253" w:type="dxa"/>
            <w:vAlign w:val="center"/>
          </w:tcPr>
          <w:p w:rsidR="0053323C" w:rsidRPr="00D44B6A" w:rsidRDefault="0053323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4B6A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D44B6A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D44B6A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</w:p>
        </w:tc>
        <w:tc>
          <w:tcPr>
            <w:tcW w:w="1701" w:type="dxa"/>
            <w:vAlign w:val="center"/>
          </w:tcPr>
          <w:p w:rsidR="0053323C" w:rsidRPr="00D44B6A" w:rsidRDefault="005332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3323C" w:rsidRPr="00D44B6A" w:rsidRDefault="005332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3323C" w:rsidRPr="00D44B6A" w:rsidRDefault="005332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53323C" w:rsidRPr="00D44B6A" w:rsidRDefault="005332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323C" w:rsidRPr="00D44B6A" w:rsidTr="00D44B6A">
        <w:trPr>
          <w:trHeight w:val="2292"/>
        </w:trPr>
        <w:tc>
          <w:tcPr>
            <w:tcW w:w="4253" w:type="dxa"/>
            <w:vAlign w:val="center"/>
          </w:tcPr>
          <w:p w:rsidR="0053323C" w:rsidRPr="00D44B6A" w:rsidRDefault="0053323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4B6A">
              <w:rPr>
                <w:rFonts w:ascii="Times New Roman" w:hAnsi="Times New Roman" w:cs="Times New Roman"/>
                <w:sz w:val="20"/>
                <w:szCs w:val="20"/>
              </w:rPr>
              <w:t>Предоставление бюджетных кредитов юридическим лицам из государственного бюджета Республики Саха (Якутия) на закупку и доставку топлива, муки и других товаров по перечню, утверждаемому нормативным правовым актом Правительства Российской Федерации, в районы Крайнего Севера и приравненные к ним местности с ограниченным сроком завоза грузов в валюте Российской Федерации</w:t>
            </w:r>
          </w:p>
        </w:tc>
        <w:tc>
          <w:tcPr>
            <w:tcW w:w="1701" w:type="dxa"/>
            <w:vAlign w:val="center"/>
          </w:tcPr>
          <w:p w:rsidR="0053323C" w:rsidRPr="00D44B6A" w:rsidRDefault="005332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B6A">
              <w:rPr>
                <w:rFonts w:ascii="Times New Roman" w:hAnsi="Times New Roman" w:cs="Times New Roman"/>
                <w:sz w:val="20"/>
                <w:szCs w:val="20"/>
              </w:rPr>
              <w:t>092 0106 050102 0000 540</w:t>
            </w:r>
          </w:p>
        </w:tc>
        <w:tc>
          <w:tcPr>
            <w:tcW w:w="1276" w:type="dxa"/>
            <w:vAlign w:val="center"/>
          </w:tcPr>
          <w:p w:rsidR="0053323C" w:rsidRPr="00D44B6A" w:rsidRDefault="005332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B6A">
              <w:rPr>
                <w:rFonts w:ascii="Times New Roman" w:hAnsi="Times New Roman" w:cs="Times New Roman"/>
                <w:sz w:val="20"/>
                <w:szCs w:val="20"/>
              </w:rPr>
              <w:t>5 550 000</w:t>
            </w:r>
          </w:p>
        </w:tc>
        <w:tc>
          <w:tcPr>
            <w:tcW w:w="1418" w:type="dxa"/>
            <w:vAlign w:val="center"/>
          </w:tcPr>
          <w:p w:rsidR="0053323C" w:rsidRPr="00D44B6A" w:rsidRDefault="005332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B6A">
              <w:rPr>
                <w:rFonts w:ascii="Times New Roman" w:hAnsi="Times New Roman" w:cs="Times New Roman"/>
                <w:sz w:val="20"/>
                <w:szCs w:val="20"/>
              </w:rPr>
              <w:t>5 400 000</w:t>
            </w:r>
          </w:p>
        </w:tc>
        <w:tc>
          <w:tcPr>
            <w:tcW w:w="1367" w:type="dxa"/>
            <w:vAlign w:val="center"/>
          </w:tcPr>
          <w:p w:rsidR="0053323C" w:rsidRPr="00D44B6A" w:rsidRDefault="005332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B6A">
              <w:rPr>
                <w:rFonts w:ascii="Times New Roman" w:hAnsi="Times New Roman" w:cs="Times New Roman"/>
                <w:sz w:val="20"/>
                <w:szCs w:val="20"/>
              </w:rPr>
              <w:t>5 350 000</w:t>
            </w:r>
          </w:p>
        </w:tc>
      </w:tr>
      <w:tr w:rsidR="0053323C" w:rsidRPr="00D44B6A" w:rsidTr="00D44B6A">
        <w:tc>
          <w:tcPr>
            <w:tcW w:w="4253" w:type="dxa"/>
            <w:vAlign w:val="center"/>
          </w:tcPr>
          <w:p w:rsidR="0053323C" w:rsidRPr="00D44B6A" w:rsidRDefault="0053323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4B6A">
              <w:rPr>
                <w:rFonts w:ascii="Times New Roman" w:hAnsi="Times New Roman" w:cs="Times New Roman"/>
                <w:sz w:val="20"/>
                <w:szCs w:val="20"/>
              </w:rPr>
              <w:t>Предоставление бюджетных кредитов другим бюджетам бюджетной системы Российской Федерации из государственного бюджета Республики Саха (Якутия) в валюте Российской Федерации</w:t>
            </w:r>
          </w:p>
        </w:tc>
        <w:tc>
          <w:tcPr>
            <w:tcW w:w="1701" w:type="dxa"/>
            <w:vAlign w:val="center"/>
          </w:tcPr>
          <w:p w:rsidR="0053323C" w:rsidRPr="00D44B6A" w:rsidRDefault="005332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B6A">
              <w:rPr>
                <w:rFonts w:ascii="Times New Roman" w:hAnsi="Times New Roman" w:cs="Times New Roman"/>
                <w:sz w:val="20"/>
                <w:szCs w:val="20"/>
              </w:rPr>
              <w:t>092 0106 050202 0000 540</w:t>
            </w:r>
          </w:p>
        </w:tc>
        <w:tc>
          <w:tcPr>
            <w:tcW w:w="1276" w:type="dxa"/>
            <w:vAlign w:val="center"/>
          </w:tcPr>
          <w:p w:rsidR="0053323C" w:rsidRPr="00D44B6A" w:rsidRDefault="005332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B6A">
              <w:rPr>
                <w:rFonts w:ascii="Times New Roman" w:hAnsi="Times New Roman" w:cs="Times New Roman"/>
                <w:sz w:val="20"/>
                <w:szCs w:val="20"/>
              </w:rPr>
              <w:t>600 000</w:t>
            </w:r>
          </w:p>
        </w:tc>
        <w:tc>
          <w:tcPr>
            <w:tcW w:w="1418" w:type="dxa"/>
            <w:vAlign w:val="center"/>
          </w:tcPr>
          <w:p w:rsidR="0053323C" w:rsidRPr="00D44B6A" w:rsidRDefault="005332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B6A">
              <w:rPr>
                <w:rFonts w:ascii="Times New Roman" w:hAnsi="Times New Roman" w:cs="Times New Roman"/>
                <w:sz w:val="20"/>
                <w:szCs w:val="20"/>
              </w:rPr>
              <w:t>600 000</w:t>
            </w:r>
          </w:p>
        </w:tc>
        <w:tc>
          <w:tcPr>
            <w:tcW w:w="1367" w:type="dxa"/>
            <w:vAlign w:val="center"/>
          </w:tcPr>
          <w:p w:rsidR="0053323C" w:rsidRPr="00D44B6A" w:rsidRDefault="005332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B6A">
              <w:rPr>
                <w:rFonts w:ascii="Times New Roman" w:hAnsi="Times New Roman" w:cs="Times New Roman"/>
                <w:sz w:val="20"/>
                <w:szCs w:val="20"/>
              </w:rPr>
              <w:t>600 000</w:t>
            </w:r>
          </w:p>
        </w:tc>
      </w:tr>
      <w:tr w:rsidR="0053323C" w:rsidRPr="00D44B6A" w:rsidTr="00D44B6A">
        <w:tc>
          <w:tcPr>
            <w:tcW w:w="4253" w:type="dxa"/>
            <w:vAlign w:val="center"/>
          </w:tcPr>
          <w:p w:rsidR="0053323C" w:rsidRPr="00D44B6A" w:rsidRDefault="0053323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4B6A">
              <w:rPr>
                <w:rFonts w:ascii="Times New Roman" w:hAnsi="Times New Roman" w:cs="Times New Roman"/>
                <w:sz w:val="20"/>
                <w:szCs w:val="20"/>
              </w:rPr>
              <w:t>План возврата бюджетных кредитов</w:t>
            </w:r>
          </w:p>
        </w:tc>
        <w:tc>
          <w:tcPr>
            <w:tcW w:w="1701" w:type="dxa"/>
            <w:vAlign w:val="center"/>
          </w:tcPr>
          <w:p w:rsidR="0053323C" w:rsidRPr="00D44B6A" w:rsidRDefault="005332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3323C" w:rsidRPr="00D44B6A" w:rsidRDefault="008813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B6A">
              <w:rPr>
                <w:rFonts w:ascii="Times New Roman" w:hAnsi="Times New Roman" w:cs="Times New Roman"/>
                <w:sz w:val="20"/>
                <w:szCs w:val="20"/>
              </w:rPr>
              <w:t>6 999 667</w:t>
            </w:r>
          </w:p>
        </w:tc>
        <w:tc>
          <w:tcPr>
            <w:tcW w:w="1418" w:type="dxa"/>
            <w:vAlign w:val="center"/>
          </w:tcPr>
          <w:p w:rsidR="0053323C" w:rsidRPr="00D44B6A" w:rsidRDefault="008813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B6A">
              <w:rPr>
                <w:rFonts w:ascii="Times New Roman" w:hAnsi="Times New Roman" w:cs="Times New Roman"/>
                <w:sz w:val="20"/>
                <w:szCs w:val="20"/>
              </w:rPr>
              <w:t>6 631 667</w:t>
            </w:r>
          </w:p>
        </w:tc>
        <w:tc>
          <w:tcPr>
            <w:tcW w:w="1367" w:type="dxa"/>
            <w:vAlign w:val="center"/>
          </w:tcPr>
          <w:p w:rsidR="0053323C" w:rsidRPr="00D44B6A" w:rsidRDefault="008813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B6A">
              <w:rPr>
                <w:rFonts w:ascii="Times New Roman" w:hAnsi="Times New Roman" w:cs="Times New Roman"/>
                <w:sz w:val="20"/>
                <w:szCs w:val="20"/>
              </w:rPr>
              <w:t>6 351 666</w:t>
            </w:r>
          </w:p>
        </w:tc>
      </w:tr>
      <w:tr w:rsidR="0053323C" w:rsidRPr="00D44B6A" w:rsidTr="00D44B6A">
        <w:tc>
          <w:tcPr>
            <w:tcW w:w="4253" w:type="dxa"/>
            <w:vAlign w:val="center"/>
          </w:tcPr>
          <w:p w:rsidR="0053323C" w:rsidRPr="00D44B6A" w:rsidRDefault="0053323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4B6A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D44B6A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D44B6A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</w:p>
        </w:tc>
        <w:tc>
          <w:tcPr>
            <w:tcW w:w="1701" w:type="dxa"/>
            <w:vAlign w:val="center"/>
          </w:tcPr>
          <w:p w:rsidR="0053323C" w:rsidRPr="00D44B6A" w:rsidRDefault="005332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3323C" w:rsidRPr="00D44B6A" w:rsidRDefault="005332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3323C" w:rsidRPr="00D44B6A" w:rsidRDefault="005332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53323C" w:rsidRPr="00D44B6A" w:rsidRDefault="005332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323C" w:rsidRPr="00D44B6A" w:rsidTr="00D44B6A">
        <w:tc>
          <w:tcPr>
            <w:tcW w:w="4253" w:type="dxa"/>
            <w:vAlign w:val="center"/>
          </w:tcPr>
          <w:p w:rsidR="0053323C" w:rsidRPr="00D44B6A" w:rsidRDefault="0053323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4B6A">
              <w:rPr>
                <w:rFonts w:ascii="Times New Roman" w:hAnsi="Times New Roman" w:cs="Times New Roman"/>
                <w:sz w:val="20"/>
                <w:szCs w:val="20"/>
              </w:rPr>
              <w:t>Возврат бюджетных кредитов, предоставленных юридическим лицам из государственного бюджета Республики Саха (Якутия) в валюте Российской Федерации</w:t>
            </w:r>
          </w:p>
        </w:tc>
        <w:tc>
          <w:tcPr>
            <w:tcW w:w="1701" w:type="dxa"/>
            <w:vAlign w:val="center"/>
          </w:tcPr>
          <w:p w:rsidR="0053323C" w:rsidRPr="00D44B6A" w:rsidRDefault="005332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B6A">
              <w:rPr>
                <w:rFonts w:ascii="Times New Roman" w:hAnsi="Times New Roman" w:cs="Times New Roman"/>
                <w:sz w:val="20"/>
                <w:szCs w:val="20"/>
              </w:rPr>
              <w:t>092 0106 050102 0000 640</w:t>
            </w:r>
          </w:p>
        </w:tc>
        <w:tc>
          <w:tcPr>
            <w:tcW w:w="1276" w:type="dxa"/>
            <w:vAlign w:val="center"/>
          </w:tcPr>
          <w:p w:rsidR="0053323C" w:rsidRPr="00D44B6A" w:rsidRDefault="005332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B6A">
              <w:rPr>
                <w:rFonts w:ascii="Times New Roman" w:hAnsi="Times New Roman" w:cs="Times New Roman"/>
                <w:sz w:val="20"/>
                <w:szCs w:val="20"/>
              </w:rPr>
              <w:t>6 544 667</w:t>
            </w:r>
          </w:p>
        </w:tc>
        <w:tc>
          <w:tcPr>
            <w:tcW w:w="1418" w:type="dxa"/>
            <w:vAlign w:val="center"/>
          </w:tcPr>
          <w:p w:rsidR="0053323C" w:rsidRPr="00D44B6A" w:rsidRDefault="005332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B6A">
              <w:rPr>
                <w:rFonts w:ascii="Times New Roman" w:hAnsi="Times New Roman" w:cs="Times New Roman"/>
                <w:sz w:val="20"/>
                <w:szCs w:val="20"/>
              </w:rPr>
              <w:t>6 016 667</w:t>
            </w:r>
          </w:p>
        </w:tc>
        <w:tc>
          <w:tcPr>
            <w:tcW w:w="1367" w:type="dxa"/>
            <w:vAlign w:val="center"/>
          </w:tcPr>
          <w:p w:rsidR="0053323C" w:rsidRPr="00D44B6A" w:rsidRDefault="005332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B6A">
              <w:rPr>
                <w:rFonts w:ascii="Times New Roman" w:hAnsi="Times New Roman" w:cs="Times New Roman"/>
                <w:sz w:val="20"/>
                <w:szCs w:val="20"/>
              </w:rPr>
              <w:t>5 681 666</w:t>
            </w:r>
          </w:p>
        </w:tc>
      </w:tr>
      <w:tr w:rsidR="00A4520E" w:rsidRPr="00D44B6A" w:rsidTr="00D44B6A">
        <w:tc>
          <w:tcPr>
            <w:tcW w:w="4253" w:type="dxa"/>
            <w:vAlign w:val="center"/>
          </w:tcPr>
          <w:p w:rsidR="00A4520E" w:rsidRPr="00D44B6A" w:rsidRDefault="00A4520E" w:rsidP="002F747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4B6A">
              <w:rPr>
                <w:rFonts w:ascii="Times New Roman" w:hAnsi="Times New Roman" w:cs="Times New Roman"/>
                <w:sz w:val="20"/>
                <w:szCs w:val="20"/>
              </w:rPr>
              <w:t>Возврат бюджетных кредитов, предоставленных другим бюджетам бюджетной системы Российской Федерации из государственного бюджета Республики Саха (Якутия) в валюте Российской Федерации</w:t>
            </w:r>
          </w:p>
        </w:tc>
        <w:tc>
          <w:tcPr>
            <w:tcW w:w="1701" w:type="dxa"/>
            <w:vAlign w:val="center"/>
          </w:tcPr>
          <w:p w:rsidR="00A4520E" w:rsidRPr="00D44B6A" w:rsidRDefault="00A4520E" w:rsidP="002F74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B6A">
              <w:rPr>
                <w:rFonts w:ascii="Times New Roman" w:hAnsi="Times New Roman" w:cs="Times New Roman"/>
                <w:sz w:val="20"/>
                <w:szCs w:val="20"/>
              </w:rPr>
              <w:t>092 0106 050202 0000 640</w:t>
            </w:r>
          </w:p>
        </w:tc>
        <w:tc>
          <w:tcPr>
            <w:tcW w:w="1276" w:type="dxa"/>
            <w:vAlign w:val="center"/>
          </w:tcPr>
          <w:p w:rsidR="00A4520E" w:rsidRPr="00D44B6A" w:rsidRDefault="00A4520E" w:rsidP="002F74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B6A">
              <w:rPr>
                <w:rFonts w:ascii="Times New Roman" w:hAnsi="Times New Roman" w:cs="Times New Roman"/>
                <w:sz w:val="20"/>
                <w:szCs w:val="20"/>
              </w:rPr>
              <w:t>455 000</w:t>
            </w:r>
          </w:p>
        </w:tc>
        <w:tc>
          <w:tcPr>
            <w:tcW w:w="1418" w:type="dxa"/>
            <w:vAlign w:val="center"/>
          </w:tcPr>
          <w:p w:rsidR="00A4520E" w:rsidRPr="00D44B6A" w:rsidRDefault="00A4520E" w:rsidP="002F74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B6A">
              <w:rPr>
                <w:rFonts w:ascii="Times New Roman" w:hAnsi="Times New Roman" w:cs="Times New Roman"/>
                <w:sz w:val="20"/>
                <w:szCs w:val="20"/>
              </w:rPr>
              <w:t>427 917</w:t>
            </w:r>
          </w:p>
        </w:tc>
        <w:tc>
          <w:tcPr>
            <w:tcW w:w="1367" w:type="dxa"/>
            <w:vAlign w:val="center"/>
          </w:tcPr>
          <w:p w:rsidR="00A4520E" w:rsidRPr="00D44B6A" w:rsidRDefault="00A4520E" w:rsidP="002F74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B6A">
              <w:rPr>
                <w:rFonts w:ascii="Times New Roman" w:hAnsi="Times New Roman" w:cs="Times New Roman"/>
                <w:sz w:val="20"/>
                <w:szCs w:val="20"/>
              </w:rPr>
              <w:t>482 917</w:t>
            </w:r>
          </w:p>
        </w:tc>
      </w:tr>
      <w:tr w:rsidR="00A4520E" w:rsidRPr="00D44B6A" w:rsidTr="00D44B6A">
        <w:tc>
          <w:tcPr>
            <w:tcW w:w="4253" w:type="dxa"/>
            <w:vAlign w:val="center"/>
          </w:tcPr>
          <w:p w:rsidR="00A4520E" w:rsidRPr="00D44B6A" w:rsidRDefault="0052570D" w:rsidP="00A4520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44B6A">
              <w:rPr>
                <w:rFonts w:ascii="Times New Roman" w:hAnsi="Times New Roman" w:cs="Times New Roman"/>
                <w:sz w:val="20"/>
                <w:szCs w:val="20"/>
              </w:rPr>
              <w:t>Возврат бюджетных кредитов, предоставленных другим бюджетам бюджетной системы Российской Федерации из государственного бюджета Республики Саха (Якутия) в валюте Российской Федерации (бюджетные кредиты, предоставленные бюджетам муниципальных образований для погашения долговых обязательств муниципального образования в виде обязательств по муниципальным ценным бумагам и кредитам, полученным муниципальным образованием от кредитных организаций, иностранных банков и международных финансовых организаций</w:t>
            </w:r>
            <w:proofErr w:type="gramEnd"/>
          </w:p>
        </w:tc>
        <w:tc>
          <w:tcPr>
            <w:tcW w:w="1701" w:type="dxa"/>
            <w:vAlign w:val="center"/>
          </w:tcPr>
          <w:p w:rsidR="00A4520E" w:rsidRPr="00D44B6A" w:rsidRDefault="00A4520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B6A">
              <w:rPr>
                <w:rFonts w:ascii="Times New Roman" w:hAnsi="Times New Roman" w:cs="Times New Roman"/>
                <w:sz w:val="20"/>
                <w:szCs w:val="20"/>
              </w:rPr>
              <w:t>092 0106 050202 2900 640</w:t>
            </w:r>
          </w:p>
        </w:tc>
        <w:tc>
          <w:tcPr>
            <w:tcW w:w="1276" w:type="dxa"/>
            <w:vAlign w:val="center"/>
          </w:tcPr>
          <w:p w:rsidR="00A4520E" w:rsidRPr="00D44B6A" w:rsidRDefault="00A4520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4520E" w:rsidRPr="00D44B6A" w:rsidRDefault="00A4520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B6A">
              <w:rPr>
                <w:rFonts w:ascii="Times New Roman" w:hAnsi="Times New Roman" w:cs="Times New Roman"/>
                <w:sz w:val="20"/>
                <w:szCs w:val="20"/>
              </w:rPr>
              <w:t>187 083</w:t>
            </w:r>
          </w:p>
        </w:tc>
        <w:tc>
          <w:tcPr>
            <w:tcW w:w="1367" w:type="dxa"/>
            <w:vAlign w:val="center"/>
          </w:tcPr>
          <w:p w:rsidR="00A4520E" w:rsidRPr="00D44B6A" w:rsidRDefault="00A4520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B6A">
              <w:rPr>
                <w:rFonts w:ascii="Times New Roman" w:hAnsi="Times New Roman" w:cs="Times New Roman"/>
                <w:sz w:val="20"/>
                <w:szCs w:val="20"/>
              </w:rPr>
              <w:t>187 083</w:t>
            </w:r>
          </w:p>
        </w:tc>
      </w:tr>
    </w:tbl>
    <w:p w:rsidR="00480B66" w:rsidRPr="0053323C" w:rsidRDefault="00480B66" w:rsidP="00D44B6A">
      <w:pPr>
        <w:rPr>
          <w:rFonts w:ascii="Times New Roman" w:hAnsi="Times New Roman" w:cs="Times New Roman"/>
        </w:rPr>
      </w:pPr>
    </w:p>
    <w:sectPr w:rsidR="00480B66" w:rsidRPr="0053323C" w:rsidSect="00362755">
      <w:pgSz w:w="11906" w:h="16838" w:code="9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23C"/>
    <w:rsid w:val="00114949"/>
    <w:rsid w:val="00362755"/>
    <w:rsid w:val="00430EDD"/>
    <w:rsid w:val="00480B66"/>
    <w:rsid w:val="004D2185"/>
    <w:rsid w:val="0052570D"/>
    <w:rsid w:val="0053323C"/>
    <w:rsid w:val="00570C82"/>
    <w:rsid w:val="007F6D2D"/>
    <w:rsid w:val="008813DC"/>
    <w:rsid w:val="008B471D"/>
    <w:rsid w:val="00A4520E"/>
    <w:rsid w:val="00B7126D"/>
    <w:rsid w:val="00C933C1"/>
    <w:rsid w:val="00D44B6A"/>
    <w:rsid w:val="00E7711D"/>
    <w:rsid w:val="00F31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32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332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32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332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Соров Альберт Михайлович</dc:creator>
  <cp:lastModifiedBy>Эльвира Николаевна Михайлова</cp:lastModifiedBy>
  <cp:revision>7</cp:revision>
  <cp:lastPrinted>2023-11-08T00:30:00Z</cp:lastPrinted>
  <dcterms:created xsi:type="dcterms:W3CDTF">2023-11-14T03:23:00Z</dcterms:created>
  <dcterms:modified xsi:type="dcterms:W3CDTF">2023-11-30T06:49:00Z</dcterms:modified>
</cp:coreProperties>
</file>